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E" w:rsidRDefault="00526C0E" w:rsidP="00526C0E">
      <w:pPr>
        <w:spacing w:after="0" w:line="240" w:lineRule="auto"/>
        <w:ind w:firstLine="709"/>
        <w:jc w:val="right"/>
        <w:rPr>
          <w:rStyle w:val="s1"/>
          <w:b w:val="0"/>
          <w:sz w:val="28"/>
          <w:szCs w:val="28"/>
        </w:rPr>
      </w:pPr>
      <w:bookmarkStart w:id="0" w:name="_GoBack"/>
      <w:bookmarkEnd w:id="0"/>
    </w:p>
    <w:p w:rsidR="00526C0E" w:rsidRDefault="00526C0E" w:rsidP="00526C0E">
      <w:pPr>
        <w:ind w:firstLine="567"/>
        <w:jc w:val="right"/>
        <w:rPr>
          <w:rStyle w:val="s1"/>
          <w:b w:val="0"/>
          <w:sz w:val="28"/>
          <w:szCs w:val="28"/>
        </w:rPr>
      </w:pPr>
      <w:r>
        <w:rPr>
          <w:rStyle w:val="s1"/>
          <w:sz w:val="28"/>
          <w:szCs w:val="28"/>
        </w:rPr>
        <w:t>Приложение 2</w:t>
      </w:r>
    </w:p>
    <w:p w:rsidR="00526C0E" w:rsidRDefault="00526C0E" w:rsidP="00526C0E">
      <w:pPr>
        <w:tabs>
          <w:tab w:val="left" w:pos="142"/>
          <w:tab w:val="left" w:pos="851"/>
        </w:tabs>
        <w:spacing w:after="0"/>
        <w:ind w:left="4962"/>
        <w:rPr>
          <w:rFonts w:eastAsia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Порядку</w:t>
      </w:r>
    </w:p>
    <w:p w:rsidR="00526C0E" w:rsidRDefault="00526C0E" w:rsidP="00526C0E">
      <w:pPr>
        <w:tabs>
          <w:tab w:val="left" w:pos="142"/>
          <w:tab w:val="left" w:pos="851"/>
        </w:tabs>
        <w:spacing w:after="0"/>
        <w:ind w:left="4962"/>
        <w:rPr>
          <w:rFonts w:eastAsia="Calibri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государственной регистрации медицинских изделий, проведения экспертизы безопасности, качества и эффективности медицинских изделий, ведения Государственного реестра медицинских изделий, ведения номенклатуры медицинских изделий,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внесения изменений в регистрационное досье </w:t>
      </w:r>
      <w:r>
        <w:rPr>
          <w:rFonts w:eastAsia="Times New Roman" w:cs="Times New Roman"/>
          <w:sz w:val="28"/>
          <w:szCs w:val="28"/>
          <w:lang w:eastAsia="ru-RU"/>
        </w:rPr>
        <w:t>медицинских изделий, приостановления действия регистрационного удостоверения</w:t>
      </w:r>
    </w:p>
    <w:p w:rsidR="00526C0E" w:rsidRDefault="00526C0E" w:rsidP="00526C0E">
      <w:pPr>
        <w:tabs>
          <w:tab w:val="left" w:pos="142"/>
          <w:tab w:val="left" w:pos="851"/>
        </w:tabs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526C0E" w:rsidRDefault="00526C0E" w:rsidP="00526C0E">
      <w:pPr>
        <w:spacing w:after="0" w:line="240" w:lineRule="auto"/>
        <w:jc w:val="center"/>
        <w:rPr>
          <w:rStyle w:val="s1"/>
          <w:sz w:val="30"/>
          <w:szCs w:val="30"/>
        </w:rPr>
      </w:pPr>
      <w:r>
        <w:rPr>
          <w:rStyle w:val="s1"/>
          <w:spacing w:val="40"/>
          <w:sz w:val="30"/>
          <w:szCs w:val="30"/>
        </w:rPr>
        <w:t>ПЕРЕЧЕНЬ</w:t>
      </w:r>
      <w:r>
        <w:rPr>
          <w:rStyle w:val="s1"/>
          <w:sz w:val="30"/>
          <w:szCs w:val="30"/>
        </w:rPr>
        <w:t xml:space="preserve"> </w:t>
      </w:r>
    </w:p>
    <w:p w:rsidR="00526C0E" w:rsidRDefault="00526C0E" w:rsidP="00526C0E">
      <w:pPr>
        <w:spacing w:after="0" w:line="240" w:lineRule="auto"/>
        <w:jc w:val="center"/>
        <w:rPr>
          <w:rStyle w:val="s1"/>
          <w:sz w:val="30"/>
          <w:szCs w:val="30"/>
        </w:rPr>
      </w:pPr>
      <w:r>
        <w:rPr>
          <w:rStyle w:val="s1"/>
          <w:sz w:val="30"/>
          <w:szCs w:val="30"/>
        </w:rPr>
        <w:t xml:space="preserve">изменений, вносимых в регистрационное досье медицинского изделия в период действия регистрационного удостоверения </w:t>
      </w:r>
      <w:r>
        <w:rPr>
          <w:rStyle w:val="s1"/>
          <w:sz w:val="30"/>
          <w:szCs w:val="30"/>
        </w:rPr>
        <w:br/>
        <w:t>и не требующих новой регистрации</w:t>
      </w:r>
    </w:p>
    <w:p w:rsidR="00526C0E" w:rsidRDefault="00526C0E" w:rsidP="00526C0E">
      <w:pPr>
        <w:spacing w:after="0" w:line="360" w:lineRule="auto"/>
        <w:jc w:val="center"/>
        <w:rPr>
          <w:rStyle w:val="s1"/>
          <w:szCs w:val="24"/>
        </w:rPr>
      </w:pPr>
    </w:p>
    <w:tbl>
      <w:tblPr>
        <w:tblW w:w="498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3216"/>
        <w:gridCol w:w="3344"/>
      </w:tblGrid>
      <w:tr w:rsidR="00526C0E" w:rsidTr="001B64AA">
        <w:trPr>
          <w:tblHeader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Наименование изменяемых сведений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Условия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Сведения и документы, необходимые для внесения изменений</w:t>
            </w:r>
          </w:p>
        </w:tc>
      </w:tr>
      <w:tr w:rsidR="00526C0E" w:rsidTr="001B64AA">
        <w:trPr>
          <w:trHeight w:val="1374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t>1. Сведения о заявителе, включая сведения о реорганизации юридического лица, о изменении его наименования или фамилии, имени, адреса места жительства индивидуального предпринимателя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Внесение изменений в регистрационное удостоверение не влияет на эффективность и безопасность медицинского изделия в соответствии с Общими требованиями безопасности и эффективности медицинских изделий, требованиями к их маркировке и эксплуатационной документации на них </w:t>
            </w:r>
          </w:p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полномочия уполномоченного представителя производителя</w:t>
            </w:r>
          </w:p>
        </w:tc>
      </w:tr>
      <w:tr w:rsidR="00526C0E" w:rsidTr="001B64AA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изменения</w:t>
            </w:r>
          </w:p>
        </w:tc>
      </w:tr>
      <w:tr w:rsidR="00526C0E" w:rsidTr="001B64AA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  <w:tr w:rsidR="00526C0E" w:rsidTr="001B64AA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 внесении изменений </w:t>
            </w:r>
          </w:p>
        </w:tc>
      </w:tr>
      <w:tr w:rsidR="00526C0E" w:rsidTr="001B64AA">
        <w:trPr>
          <w:trHeight w:val="166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2. Наименование медицинского изделия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Мотивированное обоснование необходимости изменения </w:t>
            </w:r>
            <w:r>
              <w:rPr>
                <w:lang w:eastAsia="ru-RU"/>
              </w:rPr>
              <w:lastRenderedPageBreak/>
              <w:t xml:space="preserve">наименования медицинского изделия, </w:t>
            </w:r>
            <w:r>
              <w:rPr>
                <w:lang w:eastAsia="ru-RU"/>
              </w:rPr>
              <w:br/>
              <w:t>не влияющего на его функциональные и технические характеристики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Документ*, удостоверяющий регистрацию медицинского изделия в стране производителе (декларация соответствия; регистрационное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удостоверение, сертификат свободной продажи, сертификат на экспорт и др.)  с внесенными изменениями </w:t>
            </w:r>
          </w:p>
        </w:tc>
      </w:tr>
      <w:tr w:rsidR="00526C0E" w:rsidTr="001B64AA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регистрационного удостоверения</w:t>
            </w:r>
          </w:p>
        </w:tc>
      </w:tr>
      <w:tr w:rsidR="00526C0E" w:rsidTr="001B64AA">
        <w:trPr>
          <w:trHeight w:val="161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0E" w:rsidRDefault="00526C0E" w:rsidP="001B64AA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0E" w:rsidRDefault="00526C0E" w:rsidP="001B64AA">
            <w:pPr>
              <w:pStyle w:val="a4"/>
              <w:spacing w:line="256" w:lineRule="auto"/>
              <w:jc w:val="both"/>
              <w:rPr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производителя, содержащее мотивированное обоснование необходимости изменения наименования медицинского изделия, не влияющего на функциональные и технические характеристики  медицинского изделия</w:t>
            </w:r>
          </w:p>
        </w:tc>
      </w:tr>
      <w:tr w:rsidR="00526C0E" w:rsidTr="001B64AA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инструкций по применению (руководство пользователя) медицинского изделия </w:t>
            </w:r>
          </w:p>
        </w:tc>
      </w:tr>
      <w:tr w:rsidR="00526C0E" w:rsidTr="001B64AA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 маркировки </w:t>
            </w:r>
          </w:p>
        </w:tc>
      </w:tr>
      <w:tr w:rsidR="00526C0E" w:rsidTr="001B64AA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устанавливающий требования к техническим характеристикам медицинского изделия, которым соответствует медицинское изделие, приведенный в соответствие с новым наименованием медицинского изделия</w:t>
            </w:r>
          </w:p>
        </w:tc>
      </w:tr>
      <w:tr w:rsidR="00526C0E" w:rsidTr="001B64AA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Эксплуатационная документация производителя на медицинское изделие, </w:t>
            </w:r>
            <w:r>
              <w:rPr>
                <w:rFonts w:ascii="Times New Roman" w:hAnsi="Times New Roman" w:cs="Times New Roman"/>
              </w:rPr>
              <w:br/>
              <w:t>в том числе инструкция по применению (руководство по эксплуатации) медицинского изделия, приведенная в соответствие с новым наименованием медицинского изделия</w:t>
            </w:r>
          </w:p>
        </w:tc>
      </w:tr>
      <w:tr w:rsidR="00526C0E" w:rsidTr="001B64AA">
        <w:trPr>
          <w:trHeight w:val="1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6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</w:t>
            </w:r>
            <w:r>
              <w:rPr>
                <w:rFonts w:ascii="Times New Roman" w:hAnsi="Times New Roman" w:cs="Times New Roman"/>
              </w:rPr>
              <w:br/>
              <w:t>18 x 24 см)</w:t>
            </w:r>
          </w:p>
        </w:tc>
      </w:tr>
      <w:tr w:rsidR="00526C0E" w:rsidTr="001B64AA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  <w:tr w:rsidR="00526C0E" w:rsidTr="001B64AA">
        <w:trPr>
          <w:trHeight w:val="135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t xml:space="preserve"> Состав </w:t>
            </w:r>
            <w:r>
              <w:lastRenderedPageBreak/>
              <w:t>принадлежностей, комплектующих и (или) расходных материалов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Отсутствие влияния на </w:t>
            </w:r>
            <w:r>
              <w:rPr>
                <w:lang w:eastAsia="ru-RU"/>
              </w:rPr>
              <w:lastRenderedPageBreak/>
              <w:t>функциональные характеристики медицинского изделий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Копия регистрационного удостоверения </w:t>
            </w:r>
          </w:p>
        </w:tc>
      </w:tr>
      <w:tr w:rsidR="00526C0E" w:rsidTr="001B64AA">
        <w:trPr>
          <w:trHeight w:val="5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производителя, содержащее мотивированное обоснование необходимости изменения в составе комплектующих, с указанием нового перечня комплектующих, подтверждающих отсутствие влияния на функциональные характеристики медицинского изделия</w:t>
            </w:r>
          </w:p>
        </w:tc>
      </w:tr>
      <w:tr w:rsidR="00526C0E" w:rsidTr="001B64AA">
        <w:trPr>
          <w:trHeight w:val="817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0E" w:rsidRDefault="00526C0E" w:rsidP="001B64AA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26C0E" w:rsidTr="001B64AA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инструкций по применению (руководство пользователя) медицинского изделия </w:t>
            </w:r>
          </w:p>
        </w:tc>
      </w:tr>
      <w:tr w:rsidR="00526C0E" w:rsidTr="001B64AA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спецификация с указанием перечня комплектующих и расходных материалов по утвержденной форме</w:t>
            </w:r>
          </w:p>
        </w:tc>
      </w:tr>
      <w:tr w:rsidR="00526C0E" w:rsidTr="001B64AA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Опись документов</w:t>
            </w:r>
          </w:p>
        </w:tc>
      </w:tr>
      <w:tr w:rsidR="00526C0E" w:rsidTr="001B64AA">
        <w:trPr>
          <w:trHeight w:val="3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В случае добавления комплектующего, являющегося медицинским изделием, – образцы такого комплектующего (в случае стерильного комплектующего предоставляется весь комплект таких образцов) и нормативная документация на него</w:t>
            </w:r>
          </w:p>
        </w:tc>
      </w:tr>
      <w:tr w:rsidR="00526C0E" w:rsidTr="001B64AA">
        <w:trPr>
          <w:trHeight w:val="173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rFonts w:ascii="Times New Roman" w:hAnsi="Times New Roman" w:cs="Times New Roman"/>
              </w:rPr>
            </w:pPr>
            <w:r>
              <w:rPr>
                <w:lang w:eastAsia="ru-RU"/>
              </w:rPr>
              <w:t>4. </w:t>
            </w:r>
            <w:r>
              <w:t>Показания по применению, области применения, противопоказания, побочные эффекты</w:t>
            </w:r>
          </w:p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</w:pPr>
          </w:p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</w:pPr>
          </w:p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</w:pPr>
          </w:p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  <w:r>
              <w:rPr>
                <w:lang w:eastAsia="ru-RU"/>
              </w:rPr>
              <w:t>Безопасность применения медицинского изделия должна сохраняться и подтверждаться данными исследований, клинической безопасности и качества</w:t>
            </w:r>
          </w:p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</w:p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</w:p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rPr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регистрационного удостоверения </w:t>
            </w:r>
          </w:p>
        </w:tc>
      </w:tr>
      <w:tr w:rsidR="00526C0E" w:rsidTr="001B64AA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производителя, содержащее мотивированное обоснование необходимости изменения показаний по применению медицинского изделия</w:t>
            </w:r>
          </w:p>
        </w:tc>
      </w:tr>
      <w:tr w:rsidR="00526C0E" w:rsidTr="001B64AA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инструкций по применению (руководство пользователя) медицинского изделия </w:t>
            </w:r>
          </w:p>
        </w:tc>
      </w:tr>
      <w:tr w:rsidR="00526C0E" w:rsidTr="001B64AA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Ранее утвержденная инструкция по применению (руководство пользователя) медицинского изделия</w:t>
            </w:r>
          </w:p>
        </w:tc>
      </w:tr>
      <w:tr w:rsidR="00526C0E" w:rsidTr="001B64AA">
        <w:trPr>
          <w:trHeight w:val="172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0E" w:rsidRDefault="00526C0E" w:rsidP="001B64AA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0E" w:rsidRDefault="00526C0E" w:rsidP="001B64AA">
            <w:pPr>
              <w:pStyle w:val="a4"/>
              <w:spacing w:line="256" w:lineRule="auto"/>
              <w:jc w:val="both"/>
              <w:rPr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Полноцветные макеты упаковок, этикеток, стикеров  (при необходимости) (на электронном носителе CD в формате JPEG)</w:t>
            </w:r>
          </w:p>
        </w:tc>
      </w:tr>
      <w:tr w:rsidR="00526C0E" w:rsidTr="001B64AA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клинических (медицинских) испытаний, отражающие внесенные изменения</w:t>
            </w:r>
          </w:p>
        </w:tc>
      </w:tr>
      <w:tr w:rsidR="00526C0E" w:rsidTr="001B64AA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  <w:tr w:rsidR="00526C0E" w:rsidTr="001B64AA">
        <w:trPr>
          <w:trHeight w:val="225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0E" w:rsidRDefault="00526C0E" w:rsidP="001B64AA">
            <w:pPr>
              <w:spacing w:line="240" w:lineRule="auto"/>
              <w:ind w:left="64" w:right="6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  Сведения о производителе медицинского изделия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0E" w:rsidRDefault="00526C0E" w:rsidP="001B64AA">
            <w:pPr>
              <w:pStyle w:val="a4"/>
              <w:spacing w:before="0" w:beforeAutospacing="0" w:after="0" w:afterAutospacing="0" w:line="256" w:lineRule="auto"/>
              <w:ind w:left="76" w:right="142"/>
              <w:rPr>
                <w:rFonts w:ascii="Times New Roman" w:hAnsi="Times New Roman" w:cs="Times New Roman"/>
              </w:rPr>
            </w:pPr>
            <w:r>
              <w:rPr>
                <w:lang w:eastAsia="ru-RU"/>
              </w:rPr>
              <w:t>Отсутствуют изменения в производственном процессе или спецификациях, включая методы испытания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Документ*, удостоверяющий регистрацию медицинского изделия в стране производителя (регистрационное удостоверение, сертификат свободной продажи, сертификат на экспорт и др.) с внесенными изменениями</w:t>
            </w:r>
          </w:p>
        </w:tc>
      </w:tr>
      <w:tr w:rsidR="00526C0E" w:rsidTr="001B64AA">
        <w:trPr>
          <w:trHeight w:val="27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Документ*, подтверждающий внесение изменений (с указанием даты внесения изменений)</w:t>
            </w:r>
          </w:p>
        </w:tc>
      </w:tr>
      <w:tr w:rsidR="00526C0E" w:rsidTr="001B64A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Документ*, подтверждающий соответствие условий производства национальным и/или международным стандартам (GMP, ISO EN) </w:t>
            </w:r>
          </w:p>
        </w:tc>
      </w:tr>
      <w:tr w:rsidR="00526C0E" w:rsidTr="001B64AA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Документ*, подтверждающий соответствие медицинского изделия национальным или международным стандартам, класс потенциального риска (декларация соответствия; сертификат соответствия) </w:t>
            </w:r>
          </w:p>
        </w:tc>
      </w:tr>
      <w:tr w:rsidR="00526C0E" w:rsidTr="001B64AA">
        <w:trPr>
          <w:trHeight w:val="17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регистрационного удостоверения </w:t>
            </w:r>
          </w:p>
        </w:tc>
      </w:tr>
      <w:tr w:rsidR="00526C0E" w:rsidTr="001B64AA">
        <w:trPr>
          <w:trHeight w:val="476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E" w:rsidRDefault="00526C0E" w:rsidP="001B64A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E" w:rsidRDefault="00526C0E" w:rsidP="001B64AA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26C0E" w:rsidTr="001B64AA">
        <w:trPr>
          <w:trHeight w:val="1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Письмо производителя, удостоверяющее, что производственный процесс и контроль за качеством и безопасностью готового продукта остаются без изменений, с указанием даты внесения изменений</w:t>
            </w:r>
          </w:p>
        </w:tc>
      </w:tr>
      <w:tr w:rsidR="00526C0E" w:rsidTr="001B64AA">
        <w:trPr>
          <w:trHeight w:val="1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инструкций по применению изделий (руководство пользователя) медицинского изделия</w:t>
            </w:r>
          </w:p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6C0E" w:rsidTr="001B64AA">
        <w:trPr>
          <w:trHeight w:val="1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маркировки</w:t>
            </w:r>
          </w:p>
        </w:tc>
      </w:tr>
      <w:tr w:rsidR="00526C0E" w:rsidTr="001B64AA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  <w:tr w:rsidR="00526C0E" w:rsidTr="001B64AA">
        <w:trPr>
          <w:trHeight w:val="275"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1B64AA">
            <w:pPr>
              <w:spacing w:line="100" w:lineRule="atLeast"/>
              <w:ind w:left="62" w:right="21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 С</w:t>
            </w:r>
            <w:r>
              <w:rPr>
                <w:rFonts w:eastAsia="Times New Roman" w:cs="Times New Roman"/>
                <w:szCs w:val="24"/>
                <w:lang w:eastAsia="ru-RU"/>
              </w:rPr>
              <w:t>пецификац</w:t>
            </w:r>
            <w:r>
              <w:rPr>
                <w:rFonts w:cs="Times New Roman"/>
                <w:szCs w:val="24"/>
              </w:rPr>
              <w:t>ия производителя или технические условия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(при наличии), которым соответствует медицинское изделие</w:t>
            </w:r>
            <w:r>
              <w:rPr>
                <w:rFonts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cs="Times New Roman"/>
                <w:szCs w:val="24"/>
              </w:rPr>
              <w:t>и (или) эксплуатационная документация медицинского изделия</w:t>
            </w: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  <w:p w:rsidR="00526C0E" w:rsidRDefault="00526C0E" w:rsidP="001B64AA">
            <w:pPr>
              <w:spacing w:line="240" w:lineRule="auto"/>
              <w:ind w:left="64" w:right="207"/>
              <w:rPr>
                <w:rFonts w:cs="Times New Roman"/>
                <w:szCs w:val="24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Отсутствуют изменения в производственном процессе или спецификациях, включая методы испытания</w:t>
            </w: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  <w:p w:rsidR="00526C0E" w:rsidRDefault="00526C0E" w:rsidP="001B64AA">
            <w:pPr>
              <w:spacing w:line="240" w:lineRule="auto"/>
              <w:ind w:left="76" w:right="142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Копия регистрационного удостоверения </w:t>
            </w:r>
          </w:p>
        </w:tc>
      </w:tr>
      <w:tr w:rsidR="00526C0E" w:rsidTr="001B64AA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Письмо-обоснование производителя о вносимых изменениях</w:t>
            </w:r>
          </w:p>
        </w:tc>
      </w:tr>
      <w:tr w:rsidR="00526C0E" w:rsidTr="001B64AA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стабильности (для медицинского изделия) не менее чем на 3 сериях (отчет, обосновывающий срок годности медицинского изделия) (при необходимости)</w:t>
            </w:r>
          </w:p>
        </w:tc>
      </w:tr>
      <w:tr w:rsidR="00526C0E" w:rsidTr="001B64AA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инструкции по применению (руководства пользователя) медицинского изделия (при необходимости)</w:t>
            </w:r>
          </w:p>
        </w:tc>
      </w:tr>
      <w:tr w:rsidR="00526C0E" w:rsidTr="001B64AA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Полноцветные макеты упаковок, этикеток, стикеров  (при необходимости)</w:t>
            </w:r>
          </w:p>
        </w:tc>
      </w:tr>
      <w:tr w:rsidR="00526C0E" w:rsidTr="001B64AA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документация* с внесенными изменениями, регламентирующая качество конечного продукта, сертификат анализа и методики контроля конечного продукта (при необходимости)</w:t>
            </w:r>
          </w:p>
        </w:tc>
      </w:tr>
      <w:tr w:rsidR="00526C0E" w:rsidTr="001B64AA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технических испытаний или испытаний (исследований) с целью оценки биологического действия с учетом изменений, внесенных в нормативную документацию (при необходимости)</w:t>
            </w:r>
          </w:p>
        </w:tc>
      </w:tr>
      <w:tr w:rsidR="00526C0E" w:rsidTr="001B64AA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0E" w:rsidRDefault="00526C0E" w:rsidP="001B64AA">
            <w:pPr>
              <w:spacing w:after="0" w:line="256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C0E" w:rsidRDefault="00526C0E" w:rsidP="001B64AA">
            <w:pPr>
              <w:pStyle w:val="ConsPlusNormal"/>
              <w:spacing w:after="120" w:line="256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</w:t>
            </w:r>
          </w:p>
        </w:tc>
      </w:tr>
    </w:tbl>
    <w:p w:rsidR="00526C0E" w:rsidRDefault="00526C0E" w:rsidP="00526C0E">
      <w:pPr>
        <w:spacing w:after="0" w:line="360" w:lineRule="auto"/>
        <w:ind w:firstLine="403"/>
        <w:jc w:val="both"/>
        <w:rPr>
          <w:rFonts w:eastAsia="Calibri" w:cs="Times New Roman"/>
          <w:szCs w:val="24"/>
        </w:rPr>
      </w:pPr>
    </w:p>
    <w:p w:rsidR="00526C0E" w:rsidRDefault="00526C0E" w:rsidP="00526C0E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</w:t>
      </w:r>
    </w:p>
    <w:p w:rsidR="00526C0E" w:rsidRDefault="00526C0E" w:rsidP="00526C0E">
      <w:pPr>
        <w:spacing w:after="0" w:line="240" w:lineRule="auto"/>
        <w:ind w:left="142" w:hanging="142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*</w:t>
      </w:r>
      <w:r>
        <w:rPr>
          <w:rFonts w:cs="Times New Roman"/>
          <w:szCs w:val="24"/>
        </w:rPr>
        <w:t xml:space="preserve">Документы представляются с обязательным аутентичным переводом на русский (официальный) и/или государственный </w:t>
      </w:r>
      <w:r>
        <w:rPr>
          <w:rFonts w:cs="Times New Roman"/>
          <w:szCs w:val="24"/>
          <w:lang w:val="ky-KG"/>
        </w:rPr>
        <w:t xml:space="preserve">(кыргызский) </w:t>
      </w:r>
      <w:r>
        <w:rPr>
          <w:rFonts w:cs="Times New Roman"/>
          <w:szCs w:val="24"/>
        </w:rPr>
        <w:t>язык</w:t>
      </w:r>
      <w:r>
        <w:rPr>
          <w:rFonts w:cs="Times New Roman"/>
          <w:szCs w:val="24"/>
          <w:lang w:val="ky-KG"/>
        </w:rPr>
        <w:t>и</w:t>
      </w:r>
      <w:r>
        <w:rPr>
          <w:rFonts w:cs="Times New Roman"/>
          <w:sz w:val="30"/>
          <w:szCs w:val="30"/>
        </w:rPr>
        <w:t>.</w:t>
      </w:r>
    </w:p>
    <w:p w:rsidR="007208A0" w:rsidRDefault="007208A0"/>
    <w:sectPr w:rsidR="0072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0E"/>
    <w:rsid w:val="00526C0E"/>
    <w:rsid w:val="007208A0"/>
    <w:rsid w:val="00B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0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526C0E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semiHidden/>
    <w:unhideWhenUsed/>
    <w:rsid w:val="00526C0E"/>
    <w:pPr>
      <w:spacing w:before="100" w:beforeAutospacing="1" w:after="100" w:afterAutospacing="1" w:line="240" w:lineRule="auto"/>
    </w:pPr>
    <w:rPr>
      <w:rFonts w:asciiTheme="minorHAnsi" w:hAnsiTheme="minorHAnsi"/>
      <w:szCs w:val="24"/>
      <w:lang w:val="x-none" w:eastAsia="x-none"/>
    </w:rPr>
  </w:style>
  <w:style w:type="paragraph" w:customStyle="1" w:styleId="ConsPlusNormal">
    <w:name w:val="ConsPlusNormal"/>
    <w:uiPriority w:val="99"/>
    <w:rsid w:val="00526C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526C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0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526C0E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semiHidden/>
    <w:unhideWhenUsed/>
    <w:rsid w:val="00526C0E"/>
    <w:pPr>
      <w:spacing w:before="100" w:beforeAutospacing="1" w:after="100" w:afterAutospacing="1" w:line="240" w:lineRule="auto"/>
    </w:pPr>
    <w:rPr>
      <w:rFonts w:asciiTheme="minorHAnsi" w:hAnsiTheme="minorHAnsi"/>
      <w:szCs w:val="24"/>
      <w:lang w:val="x-none" w:eastAsia="x-none"/>
    </w:rPr>
  </w:style>
  <w:style w:type="paragraph" w:customStyle="1" w:styleId="ConsPlusNormal">
    <w:name w:val="ConsPlusNormal"/>
    <w:uiPriority w:val="99"/>
    <w:rsid w:val="00526C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526C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2020-08-21T12:53:00Z</dcterms:created>
  <dcterms:modified xsi:type="dcterms:W3CDTF">2020-08-21T12:53:00Z</dcterms:modified>
</cp:coreProperties>
</file>